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2D6" w:rsidRPr="00D062D6" w:rsidRDefault="00D062D6" w:rsidP="00D062D6">
      <w:pPr>
        <w:jc w:val="center"/>
      </w:pPr>
      <w:r w:rsidRPr="00D062D6">
        <w:rPr>
          <w:b/>
          <w:bCs/>
        </w:rPr>
        <w:t xml:space="preserve">VŠEOBECNÉ ZÁVÄZNÉ NARIADENIE </w:t>
      </w:r>
      <w:r w:rsidR="006F7D6C">
        <w:rPr>
          <w:b/>
          <w:bCs/>
        </w:rPr>
        <w:t>SLOVENSKÁ KAJŇA</w:t>
      </w:r>
    </w:p>
    <w:p w:rsidR="00D062D6" w:rsidRPr="00D062D6" w:rsidRDefault="00D062D6" w:rsidP="006F7D6C">
      <w:pPr>
        <w:jc w:val="center"/>
        <w:rPr>
          <w:b/>
          <w:bCs/>
        </w:rPr>
      </w:pPr>
      <w:r w:rsidRPr="00D062D6">
        <w:rPr>
          <w:b/>
          <w:bCs/>
        </w:rPr>
        <w:t xml:space="preserve">O miestnej dani – dani z nehnuteľností č. </w:t>
      </w:r>
      <w:r w:rsidR="004A0623">
        <w:rPr>
          <w:b/>
          <w:bCs/>
        </w:rPr>
        <w:t>2</w:t>
      </w:r>
      <w:r w:rsidRPr="00D062D6">
        <w:rPr>
          <w:b/>
          <w:bCs/>
        </w:rPr>
        <w:t>/201</w:t>
      </w:r>
      <w:r>
        <w:rPr>
          <w:b/>
          <w:bCs/>
        </w:rPr>
        <w:t>9</w:t>
      </w:r>
    </w:p>
    <w:p w:rsidR="00D062D6" w:rsidRDefault="00D062D6" w:rsidP="00D062D6">
      <w:r>
        <w:t>Obec Slovenská Kajňa podľa § 6 ods. l zákona č. 369/1990 Zb. o obecnom zriadení v znení neskorších</w:t>
      </w:r>
    </w:p>
    <w:p w:rsidR="00D062D6" w:rsidRDefault="00D062D6" w:rsidP="00D062D6">
      <w:r>
        <w:t>predpisov a podľa zákona č. 582/2004 Z. z. o miestnych daniach a miestnom poplatku za komunálne</w:t>
      </w:r>
    </w:p>
    <w:p w:rsidR="00D062D6" w:rsidRDefault="00D062D6" w:rsidP="00D062D6">
      <w:r>
        <w:t>odpady a drobné stavebné odpady v znení neskorších predpisov vydáva toto</w:t>
      </w:r>
    </w:p>
    <w:p w:rsidR="00D062D6" w:rsidRDefault="00D062D6" w:rsidP="00D062D6"/>
    <w:p w:rsidR="00D062D6" w:rsidRPr="00D062D6" w:rsidRDefault="00D062D6" w:rsidP="00D062D6">
      <w:pPr>
        <w:jc w:val="center"/>
        <w:rPr>
          <w:b/>
          <w:bCs/>
        </w:rPr>
      </w:pPr>
      <w:r w:rsidRPr="00D062D6">
        <w:rPr>
          <w:b/>
          <w:bCs/>
        </w:rPr>
        <w:t xml:space="preserve">Všeobecne záväzné nariadenie obce </w:t>
      </w:r>
      <w:r>
        <w:rPr>
          <w:b/>
          <w:bCs/>
        </w:rPr>
        <w:t>Slovenská Kajňa</w:t>
      </w:r>
      <w:r w:rsidRPr="00D062D6">
        <w:rPr>
          <w:b/>
          <w:bCs/>
        </w:rPr>
        <w:t xml:space="preserve"> č. </w:t>
      </w:r>
      <w:r w:rsidR="004A0623">
        <w:rPr>
          <w:b/>
          <w:bCs/>
        </w:rPr>
        <w:t>2</w:t>
      </w:r>
      <w:r w:rsidRPr="00D062D6">
        <w:rPr>
          <w:b/>
          <w:bCs/>
        </w:rPr>
        <w:t>/201</w:t>
      </w:r>
      <w:r>
        <w:rPr>
          <w:b/>
          <w:bCs/>
        </w:rPr>
        <w:t>9</w:t>
      </w:r>
    </w:p>
    <w:p w:rsidR="00D062D6" w:rsidRDefault="00D062D6" w:rsidP="00D062D6">
      <w:pPr>
        <w:jc w:val="center"/>
        <w:rPr>
          <w:b/>
          <w:bCs/>
        </w:rPr>
      </w:pPr>
      <w:r w:rsidRPr="00D062D6">
        <w:rPr>
          <w:b/>
          <w:bCs/>
        </w:rPr>
        <w:t>O miestnej dani – dani z</w:t>
      </w:r>
      <w:r w:rsidR="006F7D6C">
        <w:rPr>
          <w:b/>
          <w:bCs/>
        </w:rPr>
        <w:t> </w:t>
      </w:r>
      <w:r w:rsidRPr="00D062D6">
        <w:rPr>
          <w:b/>
          <w:bCs/>
        </w:rPr>
        <w:t>nehnuteľností</w:t>
      </w:r>
      <w:r w:rsidR="006F7D6C">
        <w:rPr>
          <w:b/>
          <w:bCs/>
        </w:rPr>
        <w:t xml:space="preserve"> a miestnom poplatku za komunálne odpady</w:t>
      </w:r>
    </w:p>
    <w:p w:rsidR="00D062D6" w:rsidRPr="00D062D6" w:rsidRDefault="00D062D6" w:rsidP="00D062D6">
      <w:pPr>
        <w:jc w:val="center"/>
        <w:rPr>
          <w:b/>
          <w:bCs/>
        </w:rPr>
      </w:pPr>
    </w:p>
    <w:p w:rsidR="00D062D6" w:rsidRDefault="00701574" w:rsidP="001B2C97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6F7D6C" w:rsidRDefault="006F7D6C" w:rsidP="006F7D6C">
      <w:pPr>
        <w:jc w:val="center"/>
        <w:rPr>
          <w:b/>
          <w:bCs/>
        </w:rPr>
      </w:pPr>
      <w:r>
        <w:rPr>
          <w:b/>
          <w:bCs/>
        </w:rPr>
        <w:t xml:space="preserve">MIESTNY POPLATOK ZA KOMUNÁLNE ODPADY A DROBNÉ STAVEBNÉ ODPADY </w:t>
      </w:r>
    </w:p>
    <w:p w:rsidR="006F7D6C" w:rsidRDefault="006F7D6C" w:rsidP="006F7D6C">
      <w:pPr>
        <w:jc w:val="center"/>
      </w:pPr>
      <w:r>
        <w:t xml:space="preserve">Obec určuje sadzbu poplatku za komunálne odpady a drobné stavebné odpady: </w:t>
      </w:r>
    </w:p>
    <w:p w:rsidR="006F7D6C" w:rsidRDefault="006F7D6C" w:rsidP="006F7D6C">
      <w:pPr>
        <w:pStyle w:val="Odsekzoznamu"/>
        <w:numPr>
          <w:ilvl w:val="0"/>
          <w:numId w:val="5"/>
        </w:numPr>
      </w:pPr>
      <w:r>
        <w:t>pri nezavedenom množstevnom zbere – paušálny 0,0274 Eur za osobu a kalendárny deň, čo činí ročne 10,00 EUR – platí to u osôb s trvalým a prechodným pobytom v obci ako aj pre osoby užívajúce pozemky, stavby a byty v obci ak v nich nepodnikajú</w:t>
      </w:r>
    </w:p>
    <w:p w:rsidR="006F7D6C" w:rsidRDefault="006F7D6C" w:rsidP="006F7D6C">
      <w:pPr>
        <w:pStyle w:val="Odsekzoznamu"/>
        <w:numPr>
          <w:ilvl w:val="0"/>
          <w:numId w:val="5"/>
        </w:numPr>
      </w:pPr>
      <w:r>
        <w:t xml:space="preserve">pri zavedenom množstevnom množstvovom zbere 60,00 Eur za </w:t>
      </w:r>
      <w:proofErr w:type="spellStart"/>
      <w:r>
        <w:t>kuka</w:t>
      </w:r>
      <w:proofErr w:type="spellEnd"/>
      <w:r>
        <w:t xml:space="preserve"> nádobu za rok – platí u fyzických a právnických osôb zriadených na podnikanie.</w:t>
      </w:r>
    </w:p>
    <w:p w:rsidR="006F7D6C" w:rsidRDefault="006F7D6C" w:rsidP="006F7D6C">
      <w:pPr>
        <w:pStyle w:val="Odsekzoznamu"/>
        <w:numPr>
          <w:ilvl w:val="0"/>
          <w:numId w:val="5"/>
        </w:numPr>
      </w:pPr>
      <w:r>
        <w:t>za kilogram drobných stavebných odpadov bez obsahu škodlivín 0</w:t>
      </w:r>
      <w:r w:rsidR="00701574">
        <w:t>,</w:t>
      </w:r>
      <w:r>
        <w:t>10 Eur za kilogram</w:t>
      </w:r>
    </w:p>
    <w:p w:rsidR="006F7D6C" w:rsidRDefault="006F7D6C" w:rsidP="006F7D6C">
      <w:pPr>
        <w:pStyle w:val="Odsekzoznamu"/>
        <w:ind w:left="1080"/>
      </w:pPr>
    </w:p>
    <w:p w:rsidR="006F7D6C" w:rsidRDefault="006F7D6C" w:rsidP="006F7D6C">
      <w:pPr>
        <w:jc w:val="center"/>
        <w:rPr>
          <w:b/>
          <w:bCs/>
        </w:rPr>
      </w:pPr>
    </w:p>
    <w:p w:rsidR="006F7D6C" w:rsidRPr="006F7D6C" w:rsidRDefault="006F7D6C" w:rsidP="006F7D6C">
      <w:pPr>
        <w:pStyle w:val="Odsekzoznamu"/>
        <w:ind w:left="1080"/>
        <w:jc w:val="center"/>
      </w:pPr>
    </w:p>
    <w:p w:rsidR="00D062D6" w:rsidRPr="001B2C97" w:rsidRDefault="00D062D6" w:rsidP="001B2C97">
      <w:pPr>
        <w:jc w:val="center"/>
        <w:rPr>
          <w:b/>
          <w:bCs/>
        </w:rPr>
      </w:pPr>
      <w:r w:rsidRPr="001B2C97">
        <w:rPr>
          <w:b/>
          <w:bCs/>
        </w:rPr>
        <w:t>Záverečné ustanovenia</w:t>
      </w:r>
    </w:p>
    <w:p w:rsidR="00701574" w:rsidRDefault="00D062D6" w:rsidP="00701574">
      <w:r>
        <w:t xml:space="preserve">Návrh tohto VZN bol vyvesený na verejné pripomienkovanie dňa </w:t>
      </w:r>
      <w:r w:rsidR="00A46DBF">
        <w:t>28</w:t>
      </w:r>
      <w:r>
        <w:t>.11.201</w:t>
      </w:r>
      <w:r w:rsidR="00A46DBF">
        <w:t>9</w:t>
      </w:r>
      <w:r>
        <w:t>. a zvesený dňa</w:t>
      </w:r>
      <w:r w:rsidR="00A46DBF">
        <w:t xml:space="preserve"> 12. 12. 2019</w:t>
      </w:r>
      <w:r w:rsidR="00701574">
        <w:t xml:space="preserve">.  </w:t>
      </w:r>
    </w:p>
    <w:p w:rsidR="00701574" w:rsidRDefault="00701574" w:rsidP="00701574">
      <w:r>
        <w:t>Týmto VZN sa ruší § 11 VZN č. 3/2017. Ostatné ustanovenia VZN č. 3/2017 o miestnych daniach a miestnom poplatku za komunálne odpady a drobné stavebné odpady na území obce Slovenská Kajňa.</w:t>
      </w:r>
    </w:p>
    <w:p w:rsidR="00A46DBF" w:rsidRDefault="00A46DBF" w:rsidP="00D062D6"/>
    <w:p w:rsidR="00A46DBF" w:rsidRDefault="00A46DBF" w:rsidP="006F7D6C">
      <w:pPr>
        <w:ind w:left="4956" w:firstLine="708"/>
      </w:pPr>
      <w:r>
        <w:t>Bc</w:t>
      </w:r>
      <w:r w:rsidR="008A7004">
        <w:t>.</w:t>
      </w:r>
      <w:r>
        <w:t xml:space="preserve"> Lenka Hierzer Štiber</w:t>
      </w:r>
    </w:p>
    <w:p w:rsidR="004C41DB" w:rsidRDefault="00A46DBF" w:rsidP="00A46DBF">
      <w:pPr>
        <w:ind w:left="4956" w:firstLine="708"/>
      </w:pPr>
      <w:r>
        <w:t xml:space="preserve">        </w:t>
      </w:r>
      <w:r w:rsidR="00D062D6">
        <w:t>starost</w:t>
      </w:r>
      <w:r>
        <w:t>k</w:t>
      </w:r>
      <w:r w:rsidR="00D062D6">
        <w:t>a obce</w:t>
      </w:r>
    </w:p>
    <w:sectPr w:rsidR="004C41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63B" w:rsidRDefault="004C263B" w:rsidP="00D062D6">
      <w:pPr>
        <w:spacing w:after="0" w:line="240" w:lineRule="auto"/>
      </w:pPr>
      <w:r>
        <w:separator/>
      </w:r>
    </w:p>
  </w:endnote>
  <w:endnote w:type="continuationSeparator" w:id="0">
    <w:p w:rsidR="004C263B" w:rsidRDefault="004C263B" w:rsidP="00D0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63B" w:rsidRDefault="004C263B" w:rsidP="00D062D6">
      <w:pPr>
        <w:spacing w:after="0" w:line="240" w:lineRule="auto"/>
      </w:pPr>
      <w:r>
        <w:separator/>
      </w:r>
    </w:p>
  </w:footnote>
  <w:footnote w:type="continuationSeparator" w:id="0">
    <w:p w:rsidR="004C263B" w:rsidRDefault="004C263B" w:rsidP="00D0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2D6" w:rsidRDefault="00D062D6" w:rsidP="00D062D6">
    <w:pPr>
      <w:jc w:val="center"/>
    </w:pPr>
    <w:r>
      <w:t xml:space="preserve">VZN č. </w:t>
    </w:r>
    <w:r w:rsidR="004A0623">
      <w:t>2</w:t>
    </w:r>
    <w:r>
      <w:t xml:space="preserve">/2019 o miestnej dani – dani z nehnuteľnosti </w:t>
    </w:r>
    <w:r w:rsidR="006F7D6C">
      <w:t xml:space="preserve">a miestnom poplatku za komunálne odpady </w:t>
    </w:r>
    <w:r>
      <w:t>v obci Slovenská Kajňa</w:t>
    </w:r>
  </w:p>
  <w:p w:rsidR="00D062D6" w:rsidRDefault="00D062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2B39"/>
    <w:multiLevelType w:val="hybridMultilevel"/>
    <w:tmpl w:val="4F4EE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315D"/>
    <w:multiLevelType w:val="hybridMultilevel"/>
    <w:tmpl w:val="4276F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391A"/>
    <w:multiLevelType w:val="hybridMultilevel"/>
    <w:tmpl w:val="54D0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6CF7"/>
    <w:multiLevelType w:val="hybridMultilevel"/>
    <w:tmpl w:val="1C52FF40"/>
    <w:lvl w:ilvl="0" w:tplc="D90E8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7FC"/>
    <w:multiLevelType w:val="hybridMultilevel"/>
    <w:tmpl w:val="05248F22"/>
    <w:lvl w:ilvl="0" w:tplc="5524D01A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C89"/>
    <w:multiLevelType w:val="hybridMultilevel"/>
    <w:tmpl w:val="3CA88136"/>
    <w:lvl w:ilvl="0" w:tplc="623C1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B"/>
    <w:rsid w:val="001B2C97"/>
    <w:rsid w:val="0032037B"/>
    <w:rsid w:val="0036285F"/>
    <w:rsid w:val="00366D11"/>
    <w:rsid w:val="003F5987"/>
    <w:rsid w:val="00453504"/>
    <w:rsid w:val="00480419"/>
    <w:rsid w:val="004A0623"/>
    <w:rsid w:val="004C263B"/>
    <w:rsid w:val="004C41DB"/>
    <w:rsid w:val="006F7D6C"/>
    <w:rsid w:val="00701574"/>
    <w:rsid w:val="008732A2"/>
    <w:rsid w:val="008A7004"/>
    <w:rsid w:val="00987B4E"/>
    <w:rsid w:val="00A46DBF"/>
    <w:rsid w:val="00AD57C7"/>
    <w:rsid w:val="00D062D6"/>
    <w:rsid w:val="00EF7025"/>
    <w:rsid w:val="00F37A1C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648D"/>
  <w15:chartTrackingRefBased/>
  <w15:docId w15:val="{3FB7B6CA-5BAB-4ACA-A4D0-1FDF53F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7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2D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62D6"/>
  </w:style>
  <w:style w:type="paragraph" w:styleId="Pta">
    <w:name w:val="footer"/>
    <w:basedOn w:val="Normlny"/>
    <w:link w:val="PtaChar"/>
    <w:uiPriority w:val="99"/>
    <w:unhideWhenUsed/>
    <w:rsid w:val="00D0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62D6"/>
  </w:style>
  <w:style w:type="table" w:styleId="Mriekatabuky">
    <w:name w:val="Table Grid"/>
    <w:basedOn w:val="Normlnatabuka"/>
    <w:uiPriority w:val="39"/>
    <w:rsid w:val="00AD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HierzerŠtiber</dc:creator>
  <cp:keywords/>
  <dc:description/>
  <cp:lastModifiedBy>Obecný úrad</cp:lastModifiedBy>
  <cp:revision>2</cp:revision>
  <cp:lastPrinted>2019-12-18T09:58:00Z</cp:lastPrinted>
  <dcterms:created xsi:type="dcterms:W3CDTF">2020-05-27T06:18:00Z</dcterms:created>
  <dcterms:modified xsi:type="dcterms:W3CDTF">2020-05-27T06:18:00Z</dcterms:modified>
</cp:coreProperties>
</file>